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4A0"/>
      </w:tblPr>
      <w:tblGrid>
        <w:gridCol w:w="1295"/>
        <w:gridCol w:w="3061"/>
        <w:gridCol w:w="6997"/>
        <w:gridCol w:w="3433"/>
      </w:tblGrid>
      <w:tr w:rsidR="00EE18BC" w:rsidTr="00EE18BC">
        <w:trPr>
          <w:cantSplit/>
        </w:trPr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18BC" w:rsidRDefault="00EE18BC" w:rsidP="0064589E"/>
        </w:tc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18BC" w:rsidRDefault="00EE18BC" w:rsidP="0064589E"/>
        </w:tc>
        <w:tc>
          <w:tcPr>
            <w:tcW w:w="6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18BC" w:rsidRDefault="00EE18BC" w:rsidP="0064589E"/>
        </w:tc>
        <w:tc>
          <w:tcPr>
            <w:tcW w:w="3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18BC" w:rsidRDefault="00EE18BC" w:rsidP="0064589E">
            <w:r>
              <w:t>Приложение 3</w:t>
            </w:r>
          </w:p>
        </w:tc>
      </w:tr>
      <w:tr w:rsidR="00EE18BC" w:rsidTr="00EE18BC">
        <w:trPr>
          <w:cantSplit/>
        </w:trPr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18BC" w:rsidRDefault="00EE18BC" w:rsidP="0064589E"/>
        </w:tc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18BC" w:rsidRDefault="00EE18BC" w:rsidP="0064589E"/>
        </w:tc>
        <w:tc>
          <w:tcPr>
            <w:tcW w:w="6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18BC" w:rsidRDefault="00EE18BC" w:rsidP="0064589E"/>
        </w:tc>
        <w:tc>
          <w:tcPr>
            <w:tcW w:w="3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18BC" w:rsidRDefault="00EE18BC" w:rsidP="0064589E">
            <w:r>
              <w:t>к решению Саратовской</w:t>
            </w:r>
            <w:r>
              <w:br/>
              <w:t>городской Думы</w:t>
            </w:r>
          </w:p>
        </w:tc>
      </w:tr>
      <w:tr w:rsidR="00EE18BC" w:rsidTr="00EE18BC">
        <w:trPr>
          <w:cantSplit/>
        </w:trPr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18BC" w:rsidRDefault="00EE18BC" w:rsidP="0064589E"/>
        </w:tc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18BC" w:rsidRDefault="00EE18BC" w:rsidP="0064589E"/>
        </w:tc>
        <w:tc>
          <w:tcPr>
            <w:tcW w:w="6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18BC" w:rsidRDefault="00EE18BC" w:rsidP="0064589E"/>
        </w:tc>
        <w:tc>
          <w:tcPr>
            <w:tcW w:w="3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18BC" w:rsidRPr="00EE18BC" w:rsidRDefault="00BC7A65" w:rsidP="00EE18BC">
            <w:pPr>
              <w:rPr>
                <w:lang w:val="en-US"/>
              </w:rPr>
            </w:pPr>
            <w:r>
              <w:t xml:space="preserve">от 06.12.2019 </w:t>
            </w:r>
            <w:r w:rsidR="00EE18BC">
              <w:t>№</w:t>
            </w:r>
            <w:r>
              <w:t xml:space="preserve"> 59-461</w:t>
            </w:r>
          </w:p>
        </w:tc>
      </w:tr>
      <w:tr w:rsidR="00EE18BC" w:rsidTr="00EE18BC">
        <w:trPr>
          <w:cantSplit/>
        </w:trPr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18BC" w:rsidRDefault="00EE18BC" w:rsidP="0064589E"/>
        </w:tc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18BC" w:rsidRDefault="00EE18BC" w:rsidP="0064589E">
            <w:r>
              <w:t xml:space="preserve">  </w:t>
            </w:r>
          </w:p>
        </w:tc>
        <w:tc>
          <w:tcPr>
            <w:tcW w:w="6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18BC" w:rsidRDefault="00EE18BC" w:rsidP="0064589E"/>
        </w:tc>
        <w:tc>
          <w:tcPr>
            <w:tcW w:w="3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18BC" w:rsidRDefault="00EE18BC" w:rsidP="0064589E"/>
        </w:tc>
      </w:tr>
      <w:tr w:rsidR="00EE18BC" w:rsidTr="00EE18BC">
        <w:trPr>
          <w:cantSplit/>
        </w:trPr>
        <w:tc>
          <w:tcPr>
            <w:tcW w:w="147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18BC" w:rsidRDefault="00EE18BC" w:rsidP="0064589E">
            <w:pPr>
              <w:jc w:val="center"/>
            </w:pPr>
            <w:r>
              <w:t>Перечень главных администраторов источников финансирования дефицита бюджета муниципального образования «Город Саратов», закрепляемые за ними коды классификации источников финансирования дефицита бюджета</w:t>
            </w:r>
          </w:p>
        </w:tc>
      </w:tr>
      <w:tr w:rsidR="00EE18BC" w:rsidTr="00EE18BC">
        <w:trPr>
          <w:cantSplit/>
        </w:trPr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18BC" w:rsidRDefault="00EE18BC" w:rsidP="0064589E"/>
        </w:tc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18BC" w:rsidRDefault="00EE18BC" w:rsidP="0064589E">
            <w:r>
              <w:t xml:space="preserve">  </w:t>
            </w:r>
          </w:p>
        </w:tc>
        <w:tc>
          <w:tcPr>
            <w:tcW w:w="6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18BC" w:rsidRDefault="00EE18BC" w:rsidP="0064589E"/>
        </w:tc>
        <w:tc>
          <w:tcPr>
            <w:tcW w:w="3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18BC" w:rsidRDefault="00EE18BC" w:rsidP="0064589E"/>
        </w:tc>
      </w:tr>
      <w:tr w:rsidR="00EE18BC" w:rsidTr="00EE18BC">
        <w:trPr>
          <w:cantSplit/>
        </w:trPr>
        <w:tc>
          <w:tcPr>
            <w:tcW w:w="12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18BC" w:rsidRDefault="00EE18BC" w:rsidP="0064589E">
            <w:pPr>
              <w:jc w:val="center"/>
            </w:pPr>
            <w:r>
              <w:t>Код главного админи-стратора</w:t>
            </w:r>
          </w:p>
        </w:tc>
        <w:tc>
          <w:tcPr>
            <w:tcW w:w="306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18BC" w:rsidRDefault="00EE18BC" w:rsidP="0064589E">
            <w:pPr>
              <w:jc w:val="center"/>
            </w:pPr>
            <w:r>
              <w:t xml:space="preserve">Код </w:t>
            </w:r>
          </w:p>
        </w:tc>
        <w:tc>
          <w:tcPr>
            <w:tcW w:w="10430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18BC" w:rsidRDefault="00EE18BC" w:rsidP="0064589E">
            <w:pPr>
              <w:jc w:val="center"/>
            </w:pPr>
            <w:r>
              <w:t>Наименование</w:t>
            </w:r>
          </w:p>
        </w:tc>
      </w:tr>
    </w:tbl>
    <w:p w:rsidR="00EE18BC" w:rsidRPr="00EE18BC" w:rsidRDefault="00EE18BC">
      <w:pPr>
        <w:rPr>
          <w:sz w:val="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95"/>
        <w:gridCol w:w="3061"/>
        <w:gridCol w:w="6997"/>
        <w:gridCol w:w="3433"/>
      </w:tblGrid>
      <w:tr w:rsidR="00EE18BC" w:rsidTr="00EE18BC">
        <w:trPr>
          <w:cantSplit/>
          <w:tblHeader/>
        </w:trPr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EE18BC" w:rsidRDefault="00EE18BC" w:rsidP="0064589E">
            <w:pPr>
              <w:jc w:val="center"/>
            </w:pPr>
            <w:r>
              <w:t>1</w:t>
            </w:r>
          </w:p>
        </w:tc>
        <w:tc>
          <w:tcPr>
            <w:tcW w:w="30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EE18BC" w:rsidRDefault="00EE18BC" w:rsidP="0064589E">
            <w:pPr>
              <w:jc w:val="center"/>
            </w:pPr>
            <w:r>
              <w:t>2</w:t>
            </w:r>
          </w:p>
        </w:tc>
        <w:tc>
          <w:tcPr>
            <w:tcW w:w="1043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EE18BC" w:rsidRDefault="00EE18BC" w:rsidP="0064589E">
            <w:pPr>
              <w:jc w:val="center"/>
            </w:pPr>
            <w:r>
              <w:t>3</w:t>
            </w:r>
          </w:p>
        </w:tc>
      </w:tr>
      <w:tr w:rsidR="00EE18BC" w:rsidTr="00EE18BC">
        <w:trPr>
          <w:cantSplit/>
        </w:trPr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EE18BC" w:rsidRDefault="00EE18BC" w:rsidP="0064589E">
            <w:pPr>
              <w:jc w:val="center"/>
            </w:pPr>
            <w:r>
              <w:t>046</w:t>
            </w:r>
          </w:p>
        </w:tc>
        <w:tc>
          <w:tcPr>
            <w:tcW w:w="3061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EE18BC" w:rsidRDefault="00EE18BC" w:rsidP="0064589E">
            <w:pPr>
              <w:jc w:val="center"/>
            </w:pPr>
            <w:r>
              <w:t> </w:t>
            </w:r>
          </w:p>
        </w:tc>
        <w:tc>
          <w:tcPr>
            <w:tcW w:w="10430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EE18BC" w:rsidRDefault="00EE18BC" w:rsidP="0064589E">
            <w:r>
              <w:t>КОМИТЕТ ПО УПРАВЛЕНИЮ ИМУЩЕСТВОМ ГОРОДА САРАТОВА</w:t>
            </w:r>
          </w:p>
        </w:tc>
      </w:tr>
      <w:tr w:rsidR="00EE18BC" w:rsidTr="00EE18BC">
        <w:trPr>
          <w:cantSplit/>
        </w:trPr>
        <w:tc>
          <w:tcPr>
            <w:tcW w:w="1295" w:type="dxa"/>
            <w:shd w:val="clear" w:color="auto" w:fill="auto"/>
            <w:hideMark/>
          </w:tcPr>
          <w:p w:rsidR="00EE18BC" w:rsidRDefault="00EE18BC" w:rsidP="0064589E">
            <w:pPr>
              <w:jc w:val="center"/>
            </w:pPr>
            <w:r>
              <w:t>046</w:t>
            </w:r>
          </w:p>
        </w:tc>
        <w:tc>
          <w:tcPr>
            <w:tcW w:w="3061" w:type="dxa"/>
            <w:shd w:val="clear" w:color="auto" w:fill="auto"/>
            <w:hideMark/>
          </w:tcPr>
          <w:p w:rsidR="00EE18BC" w:rsidRDefault="00EE18BC" w:rsidP="0064589E">
            <w:pPr>
              <w:jc w:val="center"/>
            </w:pPr>
            <w:r>
              <w:t>01 06 01 00 04 0000 630</w:t>
            </w:r>
          </w:p>
        </w:tc>
        <w:tc>
          <w:tcPr>
            <w:tcW w:w="10430" w:type="dxa"/>
            <w:gridSpan w:val="2"/>
            <w:shd w:val="clear" w:color="auto" w:fill="auto"/>
            <w:vAlign w:val="center"/>
            <w:hideMark/>
          </w:tcPr>
          <w:p w:rsidR="00EE18BC" w:rsidRDefault="00EE18BC" w:rsidP="0064589E">
            <w:r>
              <w:t>Средства от продажи акций и иных форм участия в капитале, находящихся в собственности городских округов</w:t>
            </w:r>
          </w:p>
        </w:tc>
      </w:tr>
      <w:tr w:rsidR="00EE18BC" w:rsidTr="00EE18BC">
        <w:trPr>
          <w:cantSplit/>
        </w:trPr>
        <w:tc>
          <w:tcPr>
            <w:tcW w:w="1295" w:type="dxa"/>
            <w:shd w:val="clear" w:color="auto" w:fill="auto"/>
            <w:hideMark/>
          </w:tcPr>
          <w:p w:rsidR="00EE18BC" w:rsidRDefault="00EE18BC" w:rsidP="0064589E">
            <w:pPr>
              <w:jc w:val="center"/>
            </w:pPr>
            <w:r>
              <w:t>056</w:t>
            </w:r>
          </w:p>
        </w:tc>
        <w:tc>
          <w:tcPr>
            <w:tcW w:w="3061" w:type="dxa"/>
            <w:shd w:val="clear" w:color="auto" w:fill="auto"/>
            <w:hideMark/>
          </w:tcPr>
          <w:p w:rsidR="00EE18BC" w:rsidRDefault="00EE18BC" w:rsidP="0064589E">
            <w:pPr>
              <w:jc w:val="center"/>
            </w:pPr>
            <w:r>
              <w:t> </w:t>
            </w:r>
          </w:p>
        </w:tc>
        <w:tc>
          <w:tcPr>
            <w:tcW w:w="10430" w:type="dxa"/>
            <w:gridSpan w:val="2"/>
            <w:shd w:val="clear" w:color="auto" w:fill="auto"/>
            <w:vAlign w:val="center"/>
            <w:hideMark/>
          </w:tcPr>
          <w:p w:rsidR="00EE18BC" w:rsidRDefault="00EE18BC" w:rsidP="0064589E">
            <w:r>
              <w:t>КОМИТЕТ ПО ФИНАНСАМ  АДМИНИСТРАЦИИ МУНИЦИПАЛЬНОГО ОБРАЗОВАНИЯ «ГОРОД САРАТОВ»</w:t>
            </w:r>
          </w:p>
        </w:tc>
      </w:tr>
      <w:tr w:rsidR="00EE18BC" w:rsidTr="00EE18BC">
        <w:trPr>
          <w:cantSplit/>
        </w:trPr>
        <w:tc>
          <w:tcPr>
            <w:tcW w:w="1295" w:type="dxa"/>
            <w:shd w:val="clear" w:color="auto" w:fill="auto"/>
            <w:hideMark/>
          </w:tcPr>
          <w:p w:rsidR="00EE18BC" w:rsidRDefault="00EE18BC" w:rsidP="0064589E">
            <w:pPr>
              <w:jc w:val="center"/>
            </w:pPr>
            <w:r>
              <w:t>056</w:t>
            </w:r>
          </w:p>
        </w:tc>
        <w:tc>
          <w:tcPr>
            <w:tcW w:w="3061" w:type="dxa"/>
            <w:shd w:val="clear" w:color="auto" w:fill="auto"/>
            <w:hideMark/>
          </w:tcPr>
          <w:p w:rsidR="00EE18BC" w:rsidRDefault="00EE18BC" w:rsidP="0064589E">
            <w:pPr>
              <w:jc w:val="center"/>
            </w:pPr>
            <w:r>
              <w:t>01 02 00 00 04 0000 710</w:t>
            </w:r>
          </w:p>
        </w:tc>
        <w:tc>
          <w:tcPr>
            <w:tcW w:w="10430" w:type="dxa"/>
            <w:gridSpan w:val="2"/>
            <w:shd w:val="clear" w:color="auto" w:fill="auto"/>
            <w:vAlign w:val="center"/>
            <w:hideMark/>
          </w:tcPr>
          <w:p w:rsidR="00EE18BC" w:rsidRDefault="00EE18BC" w:rsidP="0064589E">
            <w:r>
              <w:t>Получение кредитов от кредитных организаций бюджетами городских округов в валюте Российской Федерации</w:t>
            </w:r>
          </w:p>
        </w:tc>
      </w:tr>
      <w:tr w:rsidR="00EE18BC" w:rsidTr="00EE18BC">
        <w:trPr>
          <w:cantSplit/>
        </w:trPr>
        <w:tc>
          <w:tcPr>
            <w:tcW w:w="1295" w:type="dxa"/>
            <w:shd w:val="clear" w:color="auto" w:fill="auto"/>
            <w:hideMark/>
          </w:tcPr>
          <w:p w:rsidR="00EE18BC" w:rsidRDefault="00EE18BC" w:rsidP="0064589E">
            <w:pPr>
              <w:jc w:val="center"/>
            </w:pPr>
            <w:r>
              <w:t>056</w:t>
            </w:r>
          </w:p>
        </w:tc>
        <w:tc>
          <w:tcPr>
            <w:tcW w:w="3061" w:type="dxa"/>
            <w:shd w:val="clear" w:color="auto" w:fill="auto"/>
            <w:hideMark/>
          </w:tcPr>
          <w:p w:rsidR="00EE18BC" w:rsidRDefault="00EE18BC" w:rsidP="0064589E">
            <w:pPr>
              <w:jc w:val="center"/>
            </w:pPr>
            <w:r>
              <w:t>01 02 00 00 04 0000 810</w:t>
            </w:r>
          </w:p>
        </w:tc>
        <w:tc>
          <w:tcPr>
            <w:tcW w:w="10430" w:type="dxa"/>
            <w:gridSpan w:val="2"/>
            <w:shd w:val="clear" w:color="auto" w:fill="auto"/>
            <w:vAlign w:val="center"/>
            <w:hideMark/>
          </w:tcPr>
          <w:p w:rsidR="00EE18BC" w:rsidRDefault="00EE18BC" w:rsidP="0064589E">
            <w:r>
              <w:t>Погашение бюджетами городских округов кредитов от кредитных организаций в валюте Российской Федерации</w:t>
            </w:r>
          </w:p>
        </w:tc>
      </w:tr>
      <w:tr w:rsidR="00EE18BC" w:rsidTr="00EE18BC">
        <w:trPr>
          <w:cantSplit/>
        </w:trPr>
        <w:tc>
          <w:tcPr>
            <w:tcW w:w="1295" w:type="dxa"/>
            <w:shd w:val="clear" w:color="auto" w:fill="auto"/>
            <w:hideMark/>
          </w:tcPr>
          <w:p w:rsidR="00EE18BC" w:rsidRDefault="00EE18BC" w:rsidP="0064589E">
            <w:pPr>
              <w:jc w:val="center"/>
            </w:pPr>
            <w:r>
              <w:t>056</w:t>
            </w:r>
          </w:p>
        </w:tc>
        <w:tc>
          <w:tcPr>
            <w:tcW w:w="3061" w:type="dxa"/>
            <w:shd w:val="clear" w:color="auto" w:fill="auto"/>
            <w:hideMark/>
          </w:tcPr>
          <w:p w:rsidR="00EE18BC" w:rsidRDefault="00EE18BC" w:rsidP="0064589E">
            <w:pPr>
              <w:jc w:val="center"/>
            </w:pPr>
            <w:r>
              <w:t>01 03 01 00 04 0000 710</w:t>
            </w:r>
          </w:p>
        </w:tc>
        <w:tc>
          <w:tcPr>
            <w:tcW w:w="10430" w:type="dxa"/>
            <w:gridSpan w:val="2"/>
            <w:shd w:val="clear" w:color="auto" w:fill="auto"/>
            <w:vAlign w:val="center"/>
            <w:hideMark/>
          </w:tcPr>
          <w:p w:rsidR="00EE18BC" w:rsidRDefault="00EE18BC" w:rsidP="0064589E">
            <w:r>
              <w:t>Получение кредитов от других бюджетов бюджетной системы Российской Федерации бюджетами городских округов в валюте Российской Федерации</w:t>
            </w:r>
          </w:p>
        </w:tc>
      </w:tr>
      <w:tr w:rsidR="00EE18BC" w:rsidTr="00EE18BC">
        <w:trPr>
          <w:cantSplit/>
        </w:trPr>
        <w:tc>
          <w:tcPr>
            <w:tcW w:w="1295" w:type="dxa"/>
            <w:shd w:val="clear" w:color="auto" w:fill="auto"/>
            <w:hideMark/>
          </w:tcPr>
          <w:p w:rsidR="00EE18BC" w:rsidRDefault="00EE18BC" w:rsidP="0064589E">
            <w:pPr>
              <w:jc w:val="center"/>
            </w:pPr>
            <w:r>
              <w:t>056</w:t>
            </w:r>
          </w:p>
        </w:tc>
        <w:tc>
          <w:tcPr>
            <w:tcW w:w="3061" w:type="dxa"/>
            <w:shd w:val="clear" w:color="auto" w:fill="auto"/>
            <w:hideMark/>
          </w:tcPr>
          <w:p w:rsidR="00EE18BC" w:rsidRDefault="00EE18BC" w:rsidP="0064589E">
            <w:pPr>
              <w:jc w:val="center"/>
            </w:pPr>
            <w:r>
              <w:t>01 03 01 00 04 0001 710</w:t>
            </w:r>
          </w:p>
        </w:tc>
        <w:tc>
          <w:tcPr>
            <w:tcW w:w="10430" w:type="dxa"/>
            <w:gridSpan w:val="2"/>
            <w:shd w:val="clear" w:color="auto" w:fill="auto"/>
            <w:vAlign w:val="center"/>
            <w:hideMark/>
          </w:tcPr>
          <w:p w:rsidR="00EE18BC" w:rsidRDefault="00EE18BC" w:rsidP="0064589E">
            <w:r>
              <w:t>Получение кредитов от других бюджетов бюджетной системы Российской Федерации бюджетами городских округов в валюте Российской Федерации (за счет средств федерального бюджета)</w:t>
            </w:r>
          </w:p>
        </w:tc>
      </w:tr>
      <w:tr w:rsidR="00EE18BC" w:rsidTr="00EE18BC">
        <w:trPr>
          <w:cantSplit/>
        </w:trPr>
        <w:tc>
          <w:tcPr>
            <w:tcW w:w="1295" w:type="dxa"/>
            <w:shd w:val="clear" w:color="auto" w:fill="auto"/>
            <w:hideMark/>
          </w:tcPr>
          <w:p w:rsidR="00EE18BC" w:rsidRDefault="00EE18BC" w:rsidP="0064589E">
            <w:pPr>
              <w:jc w:val="center"/>
            </w:pPr>
            <w:r>
              <w:t>056</w:t>
            </w:r>
          </w:p>
        </w:tc>
        <w:tc>
          <w:tcPr>
            <w:tcW w:w="3061" w:type="dxa"/>
            <w:shd w:val="clear" w:color="auto" w:fill="auto"/>
            <w:hideMark/>
          </w:tcPr>
          <w:p w:rsidR="00EE18BC" w:rsidRDefault="00EE18BC" w:rsidP="0064589E">
            <w:pPr>
              <w:jc w:val="center"/>
            </w:pPr>
            <w:r>
              <w:t>01 03 01 00 04 0002 710</w:t>
            </w:r>
          </w:p>
        </w:tc>
        <w:tc>
          <w:tcPr>
            <w:tcW w:w="10430" w:type="dxa"/>
            <w:gridSpan w:val="2"/>
            <w:shd w:val="clear" w:color="auto" w:fill="auto"/>
            <w:vAlign w:val="center"/>
            <w:hideMark/>
          </w:tcPr>
          <w:p w:rsidR="00EE18BC" w:rsidRDefault="00EE18BC" w:rsidP="0064589E">
            <w:r>
              <w:t>Получение кредитов от других бюджетов бюджетной системы Российской Федерации бюджетами городских округов в валюте Российской Федерации (за счет средств бюджета субъекта Российской Федерации)</w:t>
            </w:r>
          </w:p>
        </w:tc>
      </w:tr>
      <w:tr w:rsidR="00EE18BC" w:rsidTr="00EE18BC">
        <w:trPr>
          <w:cantSplit/>
        </w:trPr>
        <w:tc>
          <w:tcPr>
            <w:tcW w:w="1295" w:type="dxa"/>
            <w:shd w:val="clear" w:color="auto" w:fill="auto"/>
            <w:hideMark/>
          </w:tcPr>
          <w:p w:rsidR="00EE18BC" w:rsidRDefault="00EE18BC" w:rsidP="0064589E">
            <w:pPr>
              <w:jc w:val="center"/>
            </w:pPr>
            <w:r>
              <w:t>056</w:t>
            </w:r>
          </w:p>
        </w:tc>
        <w:tc>
          <w:tcPr>
            <w:tcW w:w="3061" w:type="dxa"/>
            <w:shd w:val="clear" w:color="auto" w:fill="auto"/>
            <w:hideMark/>
          </w:tcPr>
          <w:p w:rsidR="00EE18BC" w:rsidRDefault="00EE18BC" w:rsidP="0064589E">
            <w:pPr>
              <w:jc w:val="center"/>
            </w:pPr>
            <w:r>
              <w:t>01 03 01 00 04 0000 810</w:t>
            </w:r>
          </w:p>
        </w:tc>
        <w:tc>
          <w:tcPr>
            <w:tcW w:w="10430" w:type="dxa"/>
            <w:gridSpan w:val="2"/>
            <w:shd w:val="clear" w:color="auto" w:fill="auto"/>
            <w:vAlign w:val="center"/>
            <w:hideMark/>
          </w:tcPr>
          <w:p w:rsidR="00EE18BC" w:rsidRDefault="00EE18BC" w:rsidP="0064589E">
            <w:r>
              <w:t>Погашение бюджетами городских округов кредитов от других бюджетов бюджетной системы Российской Федерации в валюте Российской Федерации</w:t>
            </w:r>
          </w:p>
        </w:tc>
      </w:tr>
      <w:tr w:rsidR="00EE18BC" w:rsidTr="00EE18BC">
        <w:trPr>
          <w:cantSplit/>
        </w:trPr>
        <w:tc>
          <w:tcPr>
            <w:tcW w:w="1295" w:type="dxa"/>
            <w:shd w:val="clear" w:color="auto" w:fill="auto"/>
            <w:hideMark/>
          </w:tcPr>
          <w:p w:rsidR="00EE18BC" w:rsidRDefault="00EE18BC" w:rsidP="0064589E">
            <w:pPr>
              <w:jc w:val="center"/>
            </w:pPr>
            <w:r>
              <w:t>056</w:t>
            </w:r>
          </w:p>
        </w:tc>
        <w:tc>
          <w:tcPr>
            <w:tcW w:w="3061" w:type="dxa"/>
            <w:shd w:val="clear" w:color="auto" w:fill="auto"/>
            <w:hideMark/>
          </w:tcPr>
          <w:p w:rsidR="00EE18BC" w:rsidRDefault="00EE18BC" w:rsidP="0064589E">
            <w:pPr>
              <w:jc w:val="center"/>
            </w:pPr>
            <w:r>
              <w:t>01 03 01 00 04 0001 810</w:t>
            </w:r>
          </w:p>
        </w:tc>
        <w:tc>
          <w:tcPr>
            <w:tcW w:w="10430" w:type="dxa"/>
            <w:gridSpan w:val="2"/>
            <w:shd w:val="clear" w:color="auto" w:fill="auto"/>
            <w:vAlign w:val="center"/>
            <w:hideMark/>
          </w:tcPr>
          <w:p w:rsidR="00EE18BC" w:rsidRDefault="00EE18BC" w:rsidP="0064589E">
            <w:r>
              <w:t>Погашение бюджетами городских округов кредитов от других бюджетов бюджетной системы Российской Федерации в валюте Российской Федерации (за счет средств федерального бюджета)</w:t>
            </w:r>
          </w:p>
        </w:tc>
      </w:tr>
      <w:tr w:rsidR="00EE18BC" w:rsidTr="00EE18BC">
        <w:trPr>
          <w:cantSplit/>
        </w:trPr>
        <w:tc>
          <w:tcPr>
            <w:tcW w:w="1295" w:type="dxa"/>
            <w:shd w:val="clear" w:color="auto" w:fill="auto"/>
            <w:hideMark/>
          </w:tcPr>
          <w:p w:rsidR="00EE18BC" w:rsidRDefault="00EE18BC" w:rsidP="0064589E">
            <w:pPr>
              <w:jc w:val="center"/>
            </w:pPr>
            <w:r>
              <w:lastRenderedPageBreak/>
              <w:t>056</w:t>
            </w:r>
          </w:p>
        </w:tc>
        <w:tc>
          <w:tcPr>
            <w:tcW w:w="3061" w:type="dxa"/>
            <w:shd w:val="clear" w:color="auto" w:fill="auto"/>
            <w:hideMark/>
          </w:tcPr>
          <w:p w:rsidR="00EE18BC" w:rsidRDefault="00EE18BC" w:rsidP="0064589E">
            <w:pPr>
              <w:jc w:val="center"/>
            </w:pPr>
            <w:r>
              <w:t>01 03 01 00 04 0002 810</w:t>
            </w:r>
          </w:p>
        </w:tc>
        <w:tc>
          <w:tcPr>
            <w:tcW w:w="10430" w:type="dxa"/>
            <w:gridSpan w:val="2"/>
            <w:shd w:val="clear" w:color="auto" w:fill="auto"/>
            <w:vAlign w:val="center"/>
            <w:hideMark/>
          </w:tcPr>
          <w:p w:rsidR="00EE18BC" w:rsidRDefault="00EE18BC" w:rsidP="0064589E">
            <w:r>
              <w:t>Погашение бюджетами городских округов кредитов от других бюджетов бюджетной системы Российской Федерации в валюте Российской Федерации (за счет средств бюджета субъекта Российской Федерации)</w:t>
            </w:r>
          </w:p>
        </w:tc>
      </w:tr>
      <w:tr w:rsidR="00EE18BC" w:rsidTr="00EE18BC">
        <w:trPr>
          <w:cantSplit/>
        </w:trPr>
        <w:tc>
          <w:tcPr>
            <w:tcW w:w="1295" w:type="dxa"/>
            <w:shd w:val="clear" w:color="auto" w:fill="auto"/>
            <w:hideMark/>
          </w:tcPr>
          <w:p w:rsidR="00EE18BC" w:rsidRDefault="00EE18BC" w:rsidP="0064589E">
            <w:pPr>
              <w:jc w:val="center"/>
            </w:pPr>
            <w:r>
              <w:t>056</w:t>
            </w:r>
          </w:p>
        </w:tc>
        <w:tc>
          <w:tcPr>
            <w:tcW w:w="3061" w:type="dxa"/>
            <w:shd w:val="clear" w:color="auto" w:fill="auto"/>
            <w:hideMark/>
          </w:tcPr>
          <w:p w:rsidR="00EE18BC" w:rsidRDefault="00EE18BC" w:rsidP="0064589E">
            <w:pPr>
              <w:jc w:val="center"/>
            </w:pPr>
            <w:r>
              <w:t>01 05 02 01 04 0000 510</w:t>
            </w:r>
          </w:p>
        </w:tc>
        <w:tc>
          <w:tcPr>
            <w:tcW w:w="10430" w:type="dxa"/>
            <w:gridSpan w:val="2"/>
            <w:shd w:val="clear" w:color="auto" w:fill="auto"/>
            <w:vAlign w:val="center"/>
            <w:hideMark/>
          </w:tcPr>
          <w:p w:rsidR="00EE18BC" w:rsidRDefault="00EE18BC" w:rsidP="0064589E">
            <w:r>
              <w:t>Увеличение прочих остатков денежных средств бюджетов городских округов</w:t>
            </w:r>
          </w:p>
        </w:tc>
      </w:tr>
      <w:tr w:rsidR="00EE18BC" w:rsidTr="00EE18BC">
        <w:trPr>
          <w:cantSplit/>
        </w:trPr>
        <w:tc>
          <w:tcPr>
            <w:tcW w:w="1295" w:type="dxa"/>
            <w:shd w:val="clear" w:color="auto" w:fill="auto"/>
            <w:hideMark/>
          </w:tcPr>
          <w:p w:rsidR="00EE18BC" w:rsidRDefault="00EE18BC" w:rsidP="0064589E">
            <w:pPr>
              <w:jc w:val="center"/>
            </w:pPr>
            <w:r>
              <w:t>056</w:t>
            </w:r>
          </w:p>
        </w:tc>
        <w:tc>
          <w:tcPr>
            <w:tcW w:w="3061" w:type="dxa"/>
            <w:shd w:val="clear" w:color="auto" w:fill="auto"/>
            <w:hideMark/>
          </w:tcPr>
          <w:p w:rsidR="00EE18BC" w:rsidRDefault="00EE18BC" w:rsidP="0064589E">
            <w:pPr>
              <w:jc w:val="center"/>
            </w:pPr>
            <w:r>
              <w:t>01 05 02 01 04 0000 610</w:t>
            </w:r>
          </w:p>
        </w:tc>
        <w:tc>
          <w:tcPr>
            <w:tcW w:w="10430" w:type="dxa"/>
            <w:gridSpan w:val="2"/>
            <w:shd w:val="clear" w:color="auto" w:fill="auto"/>
            <w:vAlign w:val="center"/>
            <w:hideMark/>
          </w:tcPr>
          <w:p w:rsidR="00EE18BC" w:rsidRDefault="00EE18BC" w:rsidP="0064589E">
            <w:r>
              <w:t>Уменьшение прочих остатков денежных средств бюджетов городских округов</w:t>
            </w:r>
          </w:p>
        </w:tc>
      </w:tr>
      <w:tr w:rsidR="00EE18BC" w:rsidTr="00EE18BC">
        <w:trPr>
          <w:cantSplit/>
        </w:trPr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EE18BC" w:rsidRDefault="00EE18BC" w:rsidP="0064589E">
            <w:pPr>
              <w:jc w:val="center"/>
            </w:pPr>
            <w:r>
              <w:t>056</w:t>
            </w:r>
          </w:p>
        </w:tc>
        <w:tc>
          <w:tcPr>
            <w:tcW w:w="3061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EE18BC" w:rsidRDefault="00EE18BC" w:rsidP="0064589E">
            <w:pPr>
              <w:jc w:val="center"/>
            </w:pPr>
            <w:r>
              <w:t>01 06 10 02 04 0000 550</w:t>
            </w:r>
          </w:p>
        </w:tc>
        <w:tc>
          <w:tcPr>
            <w:tcW w:w="1043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EE18BC" w:rsidRDefault="00EE18BC" w:rsidP="0064589E">
            <w:r>
              <w:t>Увеличение финансовых активов в собственности городских округов за счет средств организаций, учредителями которых являются городские округа и лицевые счета которым открыты в территориальных органах Федерального казначейства или в финансовых органах муниципальных образований в соответствии с законодательством Российской Федерации</w:t>
            </w:r>
          </w:p>
        </w:tc>
      </w:tr>
      <w:tr w:rsidR="00EE18BC" w:rsidTr="00EE18BC">
        <w:trPr>
          <w:cantSplit/>
        </w:trPr>
        <w:tc>
          <w:tcPr>
            <w:tcW w:w="12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18BC" w:rsidRDefault="00EE18BC" w:rsidP="0064589E">
            <w:r>
              <w:t xml:space="preserve">  </w:t>
            </w:r>
          </w:p>
        </w:tc>
        <w:tc>
          <w:tcPr>
            <w:tcW w:w="30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18BC" w:rsidRDefault="00EE18BC" w:rsidP="0064589E"/>
        </w:tc>
        <w:tc>
          <w:tcPr>
            <w:tcW w:w="69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18BC" w:rsidRDefault="00EE18BC" w:rsidP="0064589E"/>
        </w:tc>
        <w:tc>
          <w:tcPr>
            <w:tcW w:w="34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18BC" w:rsidRDefault="00EE18BC" w:rsidP="0064589E"/>
        </w:tc>
      </w:tr>
      <w:tr w:rsidR="00EE18BC" w:rsidTr="00EE18BC">
        <w:trPr>
          <w:cantSplit/>
        </w:trPr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18BC" w:rsidRDefault="00EE18BC" w:rsidP="0064589E">
            <w:r>
              <w:t xml:space="preserve">  </w:t>
            </w:r>
          </w:p>
        </w:tc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18BC" w:rsidRDefault="00EE18BC" w:rsidP="0064589E"/>
        </w:tc>
        <w:tc>
          <w:tcPr>
            <w:tcW w:w="6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18BC" w:rsidRDefault="00EE18BC" w:rsidP="0064589E"/>
        </w:tc>
        <w:tc>
          <w:tcPr>
            <w:tcW w:w="3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18BC" w:rsidRDefault="00EE18BC" w:rsidP="0064589E"/>
        </w:tc>
      </w:tr>
      <w:tr w:rsidR="00EE18BC" w:rsidTr="00EE18BC">
        <w:trPr>
          <w:cantSplit/>
        </w:trPr>
        <w:tc>
          <w:tcPr>
            <w:tcW w:w="4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18BC" w:rsidRDefault="00EE18BC" w:rsidP="0064589E"/>
        </w:tc>
        <w:tc>
          <w:tcPr>
            <w:tcW w:w="6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18BC" w:rsidRDefault="00EE18BC" w:rsidP="0064589E"/>
        </w:tc>
        <w:tc>
          <w:tcPr>
            <w:tcW w:w="3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18BC" w:rsidRDefault="00EE18BC" w:rsidP="0064589E"/>
        </w:tc>
      </w:tr>
      <w:tr w:rsidR="00EE18BC" w:rsidTr="00EE18BC">
        <w:trPr>
          <w:cantSplit/>
        </w:trPr>
        <w:tc>
          <w:tcPr>
            <w:tcW w:w="1135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18BC" w:rsidRDefault="00EE18BC" w:rsidP="0064589E"/>
        </w:tc>
        <w:tc>
          <w:tcPr>
            <w:tcW w:w="3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18BC" w:rsidRDefault="00EE18BC" w:rsidP="0064589E"/>
        </w:tc>
      </w:tr>
      <w:tr w:rsidR="00EE18BC" w:rsidTr="00EE18BC">
        <w:trPr>
          <w:cantSplit/>
        </w:trPr>
        <w:tc>
          <w:tcPr>
            <w:tcW w:w="4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18BC" w:rsidRDefault="00EE18BC" w:rsidP="0064589E"/>
        </w:tc>
        <w:tc>
          <w:tcPr>
            <w:tcW w:w="6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18BC" w:rsidRDefault="00EE18BC" w:rsidP="0064589E"/>
        </w:tc>
        <w:tc>
          <w:tcPr>
            <w:tcW w:w="3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18BC" w:rsidRDefault="00EE18BC" w:rsidP="0064589E">
            <w:pPr>
              <w:jc w:val="right"/>
            </w:pPr>
          </w:p>
        </w:tc>
      </w:tr>
    </w:tbl>
    <w:p w:rsidR="00EE18BC" w:rsidRPr="003F3EF9" w:rsidRDefault="00EE18BC" w:rsidP="00EE18BC"/>
    <w:p w:rsidR="00E2598B" w:rsidRPr="00EE18BC" w:rsidRDefault="00E2598B" w:rsidP="00EE18BC"/>
    <w:sectPr w:rsidR="00E2598B" w:rsidRPr="00EE18BC" w:rsidSect="00EE18BC">
      <w:headerReference w:type="even" r:id="rId7"/>
      <w:headerReference w:type="default" r:id="rId8"/>
      <w:pgSz w:w="16838" w:h="11906" w:orient="landscape"/>
      <w:pgMar w:top="1134" w:right="113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D119D" w:rsidRDefault="00ED119D" w:rsidP="00EE18BC">
      <w:r>
        <w:separator/>
      </w:r>
    </w:p>
  </w:endnote>
  <w:endnote w:type="continuationSeparator" w:id="1">
    <w:p w:rsidR="00ED119D" w:rsidRDefault="00ED119D" w:rsidP="00EE18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D119D" w:rsidRDefault="00ED119D" w:rsidP="00EE18BC">
      <w:r>
        <w:separator/>
      </w:r>
    </w:p>
  </w:footnote>
  <w:footnote w:type="continuationSeparator" w:id="1">
    <w:p w:rsidR="00ED119D" w:rsidRDefault="00ED119D" w:rsidP="00EE18B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18BC" w:rsidRDefault="00746F97" w:rsidP="000531AD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EE18BC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E18BC" w:rsidRDefault="00EE18BC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18BC" w:rsidRDefault="00746F97" w:rsidP="000531AD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EE18BC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7A7A73">
      <w:rPr>
        <w:rStyle w:val="a7"/>
        <w:noProof/>
      </w:rPr>
      <w:t>2</w:t>
    </w:r>
    <w:r>
      <w:rPr>
        <w:rStyle w:val="a7"/>
      </w:rPr>
      <w:fldChar w:fldCharType="end"/>
    </w:r>
  </w:p>
  <w:p w:rsidR="00EE18BC" w:rsidRDefault="00EE18BC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CA4E6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9746B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8FAA6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716CD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1A657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FC812A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006CF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BD895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81607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FD0F4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attachedTemplate r:id="rId1"/>
  <w:defaultTabStop w:val="708"/>
  <w:drawingGridHorizontalSpacing w:val="120"/>
  <w:displayHorizontalDrawingGridEvery w:val="2"/>
  <w:characterSpacingControl w:val="doNotCompress"/>
  <w:hdrShapeDefaults>
    <o:shapedefaults v:ext="edit" spidmax="24578"/>
  </w:hdrShapeDefaults>
  <w:footnotePr>
    <w:footnote w:id="0"/>
    <w:footnote w:id="1"/>
  </w:footnotePr>
  <w:endnotePr>
    <w:endnote w:id="0"/>
    <w:endnote w:id="1"/>
  </w:endnotePr>
  <w:compat/>
  <w:rsids>
    <w:rsidRoot w:val="00EE18BC"/>
    <w:rsid w:val="00120F3E"/>
    <w:rsid w:val="00272157"/>
    <w:rsid w:val="002C3F39"/>
    <w:rsid w:val="003778AB"/>
    <w:rsid w:val="003B1DFE"/>
    <w:rsid w:val="005742B0"/>
    <w:rsid w:val="006808C6"/>
    <w:rsid w:val="006B04EE"/>
    <w:rsid w:val="00746F97"/>
    <w:rsid w:val="007A7A73"/>
    <w:rsid w:val="00867A80"/>
    <w:rsid w:val="00956138"/>
    <w:rsid w:val="00A24CAF"/>
    <w:rsid w:val="00AF7F08"/>
    <w:rsid w:val="00B407A7"/>
    <w:rsid w:val="00B912FD"/>
    <w:rsid w:val="00B961D9"/>
    <w:rsid w:val="00BB23B6"/>
    <w:rsid w:val="00BC7A65"/>
    <w:rsid w:val="00DA28ED"/>
    <w:rsid w:val="00E2598B"/>
    <w:rsid w:val="00ED119D"/>
    <w:rsid w:val="00EE18BC"/>
    <w:rsid w:val="00EF7E2A"/>
    <w:rsid w:val="00F6400A"/>
    <w:rsid w:val="00F74B46"/>
    <w:rsid w:val="00FC6F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640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EE18B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E18BC"/>
  </w:style>
  <w:style w:type="paragraph" w:styleId="a5">
    <w:name w:val="footer"/>
    <w:basedOn w:val="a"/>
    <w:link w:val="a6"/>
    <w:uiPriority w:val="99"/>
    <w:semiHidden/>
    <w:unhideWhenUsed/>
    <w:rsid w:val="00EE18B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E18BC"/>
  </w:style>
  <w:style w:type="character" w:styleId="a7">
    <w:name w:val="page number"/>
    <w:basedOn w:val="a0"/>
    <w:uiPriority w:val="99"/>
    <w:semiHidden/>
    <w:unhideWhenUsed/>
    <w:rsid w:val="00EE18B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YCHOV~1\AppData\Local\Temp\PlanningNormal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PlanningNormal</Template>
  <TotalTime>0</TotalTime>
  <Pages>2</Pages>
  <Words>396</Words>
  <Characters>2260</Characters>
  <Application>Microsoft Office Word</Application>
  <DocSecurity>0</DocSecurity>
  <Lines>18</Lines>
  <Paragraphs>5</Paragraphs>
  <ScaleCrop>false</ScaleCrop>
  <Company/>
  <LinksUpToDate>false</LinksUpToDate>
  <CharactersWithSpaces>2651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SychovaTG</dc:creator>
  <cp:lastModifiedBy>UdalovaDA</cp:lastModifiedBy>
  <cp:revision>2</cp:revision>
  <cp:lastPrinted>2019-10-17T11:20:00Z</cp:lastPrinted>
  <dcterms:created xsi:type="dcterms:W3CDTF">2020-02-20T08:52:00Z</dcterms:created>
  <dcterms:modified xsi:type="dcterms:W3CDTF">2020-02-20T08:52:00Z</dcterms:modified>
</cp:coreProperties>
</file>